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 w:firstLine="0" w:left="85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Об установлении сроков начала навигации для 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маломерных судов на водных объектах, расположенных 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на территории Камчатского края, </w:t>
      </w:r>
      <w:r>
        <w:rPr>
          <w:rFonts w:ascii="Times New Roman" w:hAnsi="Times New Roman"/>
          <w:b w:val="1"/>
          <w:color w:val="000000"/>
          <w:spacing w:val="0"/>
          <w:sz w:val="28"/>
        </w:rPr>
        <w:t>в 2025 году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</w:p>
    <w:p w14:paraId="1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8 </w:t>
      </w:r>
      <w:r>
        <w:rPr>
          <w:rFonts w:ascii="Times New Roman" w:hAnsi="Times New Roman"/>
          <w:sz w:val="28"/>
        </w:rPr>
        <w:t>Правил пользования водными объектами для плавания на маломерных судах в Камчатском крае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утвержденных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Камчатского края от 09.04.2008 № 92-П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, по согласованию с главным государственным инспектором ГИМС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целях обеспечения безопасности людей на водных объектах, расположенных на территории Камчатского края,</w:t>
      </w:r>
    </w:p>
    <w:p w14:paraId="1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4"/>
        </w:rPr>
      </w:pPr>
    </w:p>
    <w:p w14:paraId="1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Установить сроки начала навигации в 2025 году для плавания маломерных судов, за исключением маломерных судов, указанных в части 2 настоящего постановления, на водных объектах, расположенных на территории Камчатского края:</w:t>
      </w:r>
    </w:p>
    <w:p w14:paraId="1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12 апреля – на водных объектах, расположенных в муниципальных образованиях: Елизовский муниципальный район, Вилючинский городской округ, Мильковский муниципальный округ, Петропавловск-Камчатский городской округ;</w:t>
      </w:r>
    </w:p>
    <w:p w14:paraId="1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 20 апреля</w:t>
      </w:r>
      <w:r>
        <w:rPr>
          <w:rFonts w:ascii="Times New Roman" w:hAnsi="Times New Roman"/>
          <w:sz w:val="28"/>
        </w:rPr>
        <w:t xml:space="preserve"> – на водных объектах, расположенных в Усть-Камчатском муниципальном округе;</w:t>
      </w:r>
    </w:p>
    <w:p w14:paraId="1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 21 апреля</w:t>
      </w:r>
      <w:r>
        <w:rPr>
          <w:rFonts w:ascii="Times New Roman" w:hAnsi="Times New Roman"/>
          <w:sz w:val="28"/>
        </w:rPr>
        <w:t xml:space="preserve"> – на водных объектах, расположенных в муниципальных образованиях: Алеутский муниципальный округ в Камчатском крае, Быстринский муниципальный округ, Усть-Большерецкий муниципальный округ; </w:t>
      </w:r>
    </w:p>
    <w:p w14:paraId="1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с 25 апреля</w:t>
      </w:r>
      <w:r>
        <w:rPr>
          <w:rFonts w:ascii="Times New Roman" w:hAnsi="Times New Roman"/>
          <w:sz w:val="28"/>
        </w:rPr>
        <w:t xml:space="preserve"> – на водных объектах, расположенных в Соболевском муниципальном районе;</w:t>
      </w:r>
    </w:p>
    <w:p w14:paraId="2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5 мая – на водных объектах, расположенных в </w:t>
      </w:r>
      <w:r>
        <w:rPr>
          <w:rFonts w:ascii="Times New Roman" w:hAnsi="Times New Roman"/>
          <w:sz w:val="28"/>
        </w:rPr>
        <w:t>Тигильском муниципальном округе;</w:t>
      </w:r>
    </w:p>
    <w:p w14:paraId="2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 15 мая – на водных объектах, расположенных в муниципальных образованиях: Карагинский муниципальный район, городской округ «поселок Палана»;</w:t>
      </w:r>
    </w:p>
    <w:p w14:paraId="2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 1 июня – на водных объектах, расположенных в муниципальных образованиях: Олюторский муниципальный район, Пенжинский муниципальный район.</w:t>
      </w:r>
    </w:p>
    <w:p w14:paraId="2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 сроки начала навигации в 2025 году для плавания маломерных судов, используемых государственными органами при осуществлении ими контрольных и надзорных функций, пожарно-спасательными, поисково-спасательными, аварийно-спасатель</w:t>
      </w:r>
      <w:r>
        <w:rPr>
          <w:rFonts w:ascii="Times New Roman" w:hAnsi="Times New Roman"/>
          <w:sz w:val="28"/>
        </w:rPr>
        <w:t>ными формированиями, подчиненными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краю, а также организациями, созданными в целях обеспече</w:t>
      </w:r>
      <w:r>
        <w:rPr>
          <w:rFonts w:ascii="Times New Roman" w:hAnsi="Times New Roman"/>
          <w:sz w:val="28"/>
        </w:rPr>
        <w:t>ния осуществления полномочий исполнительных органов Камчатского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Камчатского края:</w:t>
      </w:r>
    </w:p>
    <w:p w14:paraId="2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1 апреля – на водных объектах, расположенных в муниципальных образованиях: Алеутский муниципальный округ в Камчатском крае, Быстринский муниципал</w:t>
      </w:r>
      <w:r>
        <w:rPr>
          <w:rFonts w:ascii="Times New Roman" w:hAnsi="Times New Roman"/>
          <w:sz w:val="28"/>
        </w:rPr>
        <w:t>ьный округ, Вилючинский городской округ, Елизовский муниципальный район, Мильковский муниципальный округ, Петропавловск-Камчатский городской округ, Соболевский муниципальный район, Усть-Большерецкий муниципальный округ, Усть-Камчатский муниципальный округ;</w:t>
      </w:r>
    </w:p>
    <w:p w14:paraId="2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 21 апреля – на водных объектах, расположенных в муниципальных образованиях: городской округ «поселок Палана», Карагинский муниципальный район, Олюторский муниципальный район, Пенжинский муниципальный район, Тигильский муниципальный округ.</w:t>
      </w:r>
    </w:p>
    <w:p w14:paraId="2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осуществлять контроль за исполнением настоящего постановления. 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9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Временно </w:t>
            </w:r>
          </w:p>
          <w:p w14:paraId="2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исполняющий обязанности </w:t>
            </w:r>
          </w:p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Председателя Правительства </w:t>
            </w:r>
          </w:p>
          <w:p w14:paraId="2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1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2" w:type="first"/>
      <w:type w:val="nextPage"/>
      <w:pgSz w:h="16848" w:orient="portrait" w:w="11908"/>
      <w:pgMar w:bottom="1128" w:footer="709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2976879</wp:posOffset>
              </wp:positionH>
              <wp:positionV relativeFrom="page">
                <wp:posOffset>323849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3_ch"/>
    <w:link w:val="Style_4"/>
    <w:rPr>
      <w:rFonts w:ascii="Times New Roman" w:hAnsi="Times New Roman"/>
      <w:sz w:val="28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endnote reference"/>
    <w:basedOn w:val="Style_7"/>
    <w:link w:val="Style_6_ch"/>
    <w:rPr>
      <w:vertAlign w:val="superscript"/>
    </w:rPr>
  </w:style>
  <w:style w:styleId="Style_6_ch" w:type="character">
    <w:name w:val="endnote reference"/>
    <w:basedOn w:val="Style_7_ch"/>
    <w:link w:val="Style_6"/>
    <w:rPr>
      <w:vertAlign w:val="superscript"/>
    </w:rPr>
  </w:style>
  <w:style w:styleId="Style_8" w:type="paragraph">
    <w:name w:val="Heading 5 Char"/>
    <w:basedOn w:val="Style_7"/>
    <w:link w:val="Style_8_ch"/>
    <w:rPr>
      <w:rFonts w:ascii="Arial" w:hAnsi="Arial"/>
      <w:b w:val="1"/>
      <w:sz w:val="24"/>
    </w:rPr>
  </w:style>
  <w:style w:styleId="Style_8_ch" w:type="character">
    <w:name w:val="Heading 5 Char"/>
    <w:basedOn w:val="Style_7_ch"/>
    <w:link w:val="Style_8"/>
    <w:rPr>
      <w:rFonts w:ascii="Arial" w:hAnsi="Arial"/>
      <w:b w:val="1"/>
      <w:sz w:val="24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4"/>
    <w:next w:val="Style_3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able of figures"/>
    <w:basedOn w:val="Style_3"/>
    <w:next w:val="Style_3"/>
    <w:link w:val="Style_11_ch"/>
    <w:pPr>
      <w:spacing w:after="0"/>
      <w:ind/>
    </w:pPr>
  </w:style>
  <w:style w:styleId="Style_11_ch" w:type="character">
    <w:name w:val="table of figures"/>
    <w:basedOn w:val="Style_3_ch"/>
    <w:link w:val="Style_11"/>
  </w:style>
  <w:style w:styleId="Style_12" w:type="paragraph">
    <w:name w:val="heading 7"/>
    <w:basedOn w:val="Style_3"/>
    <w:next w:val="Style_3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3_ch"/>
    <w:link w:val="Style_12"/>
    <w:rPr>
      <w:rFonts w:ascii="Arial" w:hAnsi="Arial"/>
      <w:b w:val="1"/>
      <w:i w:val="1"/>
      <w:sz w:val="22"/>
    </w:rPr>
  </w:style>
  <w:style w:styleId="Style_13" w:type="paragraph">
    <w:name w:val="Heading 2 Char"/>
    <w:basedOn w:val="Style_7"/>
    <w:link w:val="Style_13_ch"/>
    <w:rPr>
      <w:rFonts w:ascii="Arial" w:hAnsi="Arial"/>
      <w:sz w:val="34"/>
    </w:rPr>
  </w:style>
  <w:style w:styleId="Style_13_ch" w:type="character">
    <w:name w:val="Heading 2 Char"/>
    <w:basedOn w:val="Style_7_ch"/>
    <w:link w:val="Style_13"/>
    <w:rPr>
      <w:rFonts w:ascii="Arial" w:hAnsi="Arial"/>
      <w:sz w:val="34"/>
    </w:rPr>
  </w:style>
  <w:style w:styleId="Style_14" w:type="paragraph">
    <w:name w:val="toc 6"/>
    <w:next w:val="Style_3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Title Char"/>
    <w:basedOn w:val="Style_7"/>
    <w:link w:val="Style_16_ch"/>
    <w:rPr>
      <w:sz w:val="48"/>
    </w:rPr>
  </w:style>
  <w:style w:styleId="Style_16_ch" w:type="character">
    <w:name w:val="Title Char"/>
    <w:basedOn w:val="Style_7_ch"/>
    <w:link w:val="Style_16"/>
    <w:rPr>
      <w:sz w:val="48"/>
    </w:rPr>
  </w:style>
  <w:style w:styleId="Style_17" w:type="paragraph">
    <w:name w:val="Endnote"/>
    <w:basedOn w:val="Style_3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3_ch"/>
    <w:link w:val="Style_17"/>
    <w:rPr>
      <w:sz w:val="20"/>
    </w:rPr>
  </w:style>
  <w:style w:styleId="Style_18" w:type="paragraph">
    <w:name w:val="heading 3"/>
    <w:next w:val="Style_3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List Paragraph"/>
    <w:basedOn w:val="Style_3"/>
    <w:link w:val="Style_19_ch"/>
    <w:pPr>
      <w:ind w:firstLine="0" w:left="720"/>
      <w:contextualSpacing w:val="1"/>
    </w:pPr>
  </w:style>
  <w:style w:styleId="Style_19_ch" w:type="character">
    <w:name w:val="List Paragraph"/>
    <w:basedOn w:val="Style_3_ch"/>
    <w:link w:val="Style_19"/>
  </w:style>
  <w:style w:styleId="Style_20" w:type="paragraph">
    <w:name w:val="Heading 1 Char"/>
    <w:basedOn w:val="Style_7"/>
    <w:link w:val="Style_20_ch"/>
    <w:rPr>
      <w:rFonts w:ascii="Arial" w:hAnsi="Arial"/>
      <w:sz w:val="40"/>
    </w:rPr>
  </w:style>
  <w:style w:styleId="Style_20_ch" w:type="character">
    <w:name w:val="Heading 1 Char"/>
    <w:basedOn w:val="Style_7_ch"/>
    <w:link w:val="Style_20"/>
    <w:rPr>
      <w:rFonts w:ascii="Arial" w:hAnsi="Arial"/>
      <w:sz w:val="40"/>
    </w:rPr>
  </w:style>
  <w:style w:styleId="Style_21" w:type="paragraph">
    <w:name w:val="footnote reference"/>
    <w:basedOn w:val="Style_7"/>
    <w:link w:val="Style_21_ch"/>
    <w:rPr>
      <w:vertAlign w:val="superscript"/>
    </w:rPr>
  </w:style>
  <w:style w:styleId="Style_21_ch" w:type="character">
    <w:name w:val="footnote reference"/>
    <w:basedOn w:val="Style_7_ch"/>
    <w:link w:val="Style_21"/>
    <w:rPr>
      <w:vertAlign w:val="superscript"/>
    </w:rPr>
  </w:style>
  <w:style w:styleId="Style_22" w:type="paragraph">
    <w:name w:val="heading 9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3_ch"/>
    <w:link w:val="Style_22"/>
    <w:rPr>
      <w:rFonts w:ascii="Arial" w:hAnsi="Arial"/>
      <w:i w:val="1"/>
      <w:sz w:val="21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24" w:type="paragraph">
    <w:name w:val="Caption"/>
    <w:basedOn w:val="Style_3"/>
    <w:next w:val="Style_3"/>
    <w:link w:val="Style_24_ch"/>
    <w:pPr>
      <w:spacing w:line="276" w:lineRule="auto"/>
      <w:ind/>
    </w:pPr>
    <w:rPr>
      <w:b w:val="1"/>
      <w:color w:themeColor="accent1" w:val="5B9BD5"/>
      <w:sz w:val="18"/>
    </w:rPr>
  </w:style>
  <w:style w:styleId="Style_24_ch" w:type="character">
    <w:name w:val="Caption"/>
    <w:basedOn w:val="Style_3_ch"/>
    <w:link w:val="Style_24"/>
    <w:rPr>
      <w:b w:val="1"/>
      <w:color w:themeColor="accent1" w:val="5B9BD5"/>
      <w:sz w:val="1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Гиперссылка1"/>
    <w:basedOn w:val="Style_27"/>
    <w:link w:val="Style_26_ch"/>
    <w:rPr>
      <w:color w:themeColor="hyperlink" w:val="0563C1"/>
      <w:u w:val="single"/>
    </w:rPr>
  </w:style>
  <w:style w:styleId="Style_26_ch" w:type="character">
    <w:name w:val="Гиперссылка1"/>
    <w:basedOn w:val="Style_27_ch"/>
    <w:link w:val="Style_26"/>
    <w:rPr>
      <w:color w:themeColor="hyperlink" w:val="0563C1"/>
      <w:u w:val="single"/>
    </w:rPr>
  </w:style>
  <w:style w:styleId="Style_28" w:type="paragraph">
    <w:name w:val="toc 3"/>
    <w:next w:val="Style_3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No Spacing"/>
    <w:link w:val="Style_29_ch"/>
    <w:pPr>
      <w:spacing w:after="0" w:before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31" w:type="paragraph">
    <w:name w:val="Heading 4 Char"/>
    <w:basedOn w:val="Style_7"/>
    <w:link w:val="Style_31_ch"/>
    <w:rPr>
      <w:rFonts w:ascii="Arial" w:hAnsi="Arial"/>
      <w:b w:val="1"/>
      <w:sz w:val="26"/>
    </w:rPr>
  </w:style>
  <w:style w:styleId="Style_31_ch" w:type="character">
    <w:name w:val="Heading 4 Char"/>
    <w:basedOn w:val="Style_7_ch"/>
    <w:link w:val="Style_31"/>
    <w:rPr>
      <w:rFonts w:ascii="Arial" w:hAnsi="Arial"/>
      <w:b w:val="1"/>
      <w:sz w:val="26"/>
    </w:rPr>
  </w:style>
  <w:style w:styleId="Style_32" w:type="paragraph">
    <w:name w:val="Plain Text"/>
    <w:basedOn w:val="Style_3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Plain Text"/>
    <w:basedOn w:val="Style_3_ch"/>
    <w:link w:val="Style_32"/>
    <w:rPr>
      <w:rFonts w:ascii="Calibri" w:hAnsi="Calibri"/>
    </w:rPr>
  </w:style>
  <w:style w:styleId="Style_33" w:type="paragraph">
    <w:name w:val="Quote"/>
    <w:basedOn w:val="Style_3"/>
    <w:next w:val="Style_3"/>
    <w:link w:val="Style_33_ch"/>
    <w:pPr>
      <w:ind w:firstLine="0" w:left="720" w:right="720"/>
    </w:pPr>
    <w:rPr>
      <w:i w:val="1"/>
    </w:rPr>
  </w:style>
  <w:style w:styleId="Style_33_ch" w:type="character">
    <w:name w:val="Quote"/>
    <w:basedOn w:val="Style_3_ch"/>
    <w:link w:val="Style_33"/>
    <w:rPr>
      <w:i w:val="1"/>
    </w:rPr>
  </w:style>
  <w:style w:styleId="Style_34" w:type="paragraph">
    <w:name w:val="heading 5"/>
    <w:next w:val="Style_3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Footer Char"/>
    <w:basedOn w:val="Style_7"/>
    <w:link w:val="Style_35_ch"/>
  </w:style>
  <w:style w:styleId="Style_35_ch" w:type="character">
    <w:name w:val="Footer Char"/>
    <w:basedOn w:val="Style_7_ch"/>
    <w:link w:val="Style_35"/>
  </w:style>
  <w:style w:styleId="Style_36" w:type="paragraph">
    <w:name w:val="heading 1"/>
    <w:next w:val="Style_3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basedOn w:val="Style_3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3_ch"/>
    <w:link w:val="Style_38"/>
    <w:rPr>
      <w:sz w:val="18"/>
    </w:rPr>
  </w:style>
  <w:style w:styleId="Style_39" w:type="paragraph">
    <w:name w:val="heading 8"/>
    <w:basedOn w:val="Style_3"/>
    <w:next w:val="Style_3"/>
    <w:link w:val="Style_3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9_ch" w:type="character">
    <w:name w:val="heading 8"/>
    <w:basedOn w:val="Style_3_ch"/>
    <w:link w:val="Style_39"/>
    <w:rPr>
      <w:rFonts w:ascii="Arial" w:hAnsi="Arial"/>
      <w:i w:val="1"/>
      <w:sz w:val="22"/>
    </w:rPr>
  </w:style>
  <w:style w:styleId="Style_40" w:type="paragraph">
    <w:name w:val="toc 1"/>
    <w:next w:val="Style_3"/>
    <w:link w:val="Style_40_ch"/>
    <w:uiPriority w:val="39"/>
    <w:rPr>
      <w:rFonts w:ascii="XO Thames" w:hAnsi="XO Thames"/>
      <w:b w:val="1"/>
      <w:sz w:val="28"/>
    </w:rPr>
  </w:style>
  <w:style w:styleId="Style_40_ch" w:type="character">
    <w:name w:val="toc 1"/>
    <w:link w:val="Style_40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41" w:type="paragraph">
    <w:name w:val="toc 9"/>
    <w:next w:val="Style_3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toc 8"/>
    <w:next w:val="Style_3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Header Char"/>
    <w:basedOn w:val="Style_7"/>
    <w:link w:val="Style_43_ch"/>
  </w:style>
  <w:style w:styleId="Style_43_ch" w:type="character">
    <w:name w:val="Header Char"/>
    <w:basedOn w:val="Style_7_ch"/>
    <w:link w:val="Style_43"/>
  </w:style>
  <w:style w:styleId="Style_44" w:type="paragraph">
    <w:name w:val="Heading 3 Char"/>
    <w:basedOn w:val="Style_7"/>
    <w:link w:val="Style_44_ch"/>
    <w:rPr>
      <w:rFonts w:ascii="Arial" w:hAnsi="Arial"/>
      <w:sz w:val="30"/>
    </w:rPr>
  </w:style>
  <w:style w:styleId="Style_44_ch" w:type="character">
    <w:name w:val="Heading 3 Char"/>
    <w:basedOn w:val="Style_7_ch"/>
    <w:link w:val="Style_44"/>
    <w:rPr>
      <w:rFonts w:ascii="Arial" w:hAnsi="Arial"/>
      <w:sz w:val="30"/>
    </w:rPr>
  </w:style>
  <w:style w:styleId="Style_45" w:type="paragraph">
    <w:name w:val="toc 5"/>
    <w:next w:val="Style_3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End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Endnote"/>
    <w:link w:val="Style_46"/>
    <w:rPr>
      <w:rFonts w:ascii="XO Thames" w:hAnsi="XO Thames"/>
      <w:sz w:val="22"/>
    </w:rPr>
  </w:style>
  <w:style w:styleId="Style_47" w:type="paragraph">
    <w:name w:val="Intense Quote"/>
    <w:basedOn w:val="Style_3"/>
    <w:next w:val="Style_3"/>
    <w:link w:val="Style_47_ch"/>
    <w:pPr>
      <w:ind w:firstLine="0" w:left="720" w:right="720"/>
      <w:contextualSpacing w:val="0"/>
    </w:pPr>
    <w:rPr>
      <w:i w:val="1"/>
    </w:rPr>
  </w:style>
  <w:style w:styleId="Style_47_ch" w:type="character">
    <w:name w:val="Intense Quote"/>
    <w:basedOn w:val="Style_3_ch"/>
    <w:link w:val="Style_47"/>
    <w:rPr>
      <w:i w:val="1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48" w:type="paragraph">
    <w:name w:val="Subtitle Char"/>
    <w:basedOn w:val="Style_7"/>
    <w:link w:val="Style_48_ch"/>
    <w:rPr>
      <w:sz w:val="24"/>
    </w:rPr>
  </w:style>
  <w:style w:styleId="Style_48_ch" w:type="character">
    <w:name w:val="Subtitle Char"/>
    <w:basedOn w:val="Style_7_ch"/>
    <w:link w:val="Style_48"/>
    <w:rPr>
      <w:sz w:val="24"/>
    </w:rPr>
  </w:style>
  <w:style w:styleId="Style_49" w:type="paragraph">
    <w:name w:val="Subtitle"/>
    <w:next w:val="Style_3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Balloon Text"/>
    <w:basedOn w:val="Style_3"/>
    <w:link w:val="Style_50_ch"/>
    <w:pPr>
      <w:spacing w:after="0" w:line="240" w:lineRule="auto"/>
      <w:ind/>
    </w:pPr>
    <w:rPr>
      <w:rFonts w:ascii="Segoe UI" w:hAnsi="Segoe UI"/>
      <w:sz w:val="18"/>
    </w:rPr>
  </w:style>
  <w:style w:styleId="Style_50_ch" w:type="character">
    <w:name w:val="Balloon Text"/>
    <w:basedOn w:val="Style_3_ch"/>
    <w:link w:val="Style_50"/>
    <w:rPr>
      <w:rFonts w:ascii="Segoe UI" w:hAnsi="Segoe UI"/>
      <w:sz w:val="18"/>
    </w:rPr>
  </w:style>
  <w:style w:styleId="Style_51" w:type="paragraph">
    <w:name w:val="Title"/>
    <w:next w:val="Style_3"/>
    <w:link w:val="Style_5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3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3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heading 6"/>
    <w:basedOn w:val="Style_3"/>
    <w:next w:val="Style_3"/>
    <w:link w:val="Style_5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4_ch" w:type="character">
    <w:name w:val="heading 6"/>
    <w:basedOn w:val="Style_3_ch"/>
    <w:link w:val="Style_54"/>
    <w:rPr>
      <w:rFonts w:ascii="Arial" w:hAnsi="Arial"/>
      <w:b w:val="1"/>
      <w:sz w:val="22"/>
    </w:rPr>
  </w:style>
  <w:style w:styleId="Style_55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56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57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8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9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0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2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3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5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7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8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0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1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2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73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4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6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7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8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9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1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2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4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5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6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7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9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0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2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94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5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6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8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9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00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1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2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3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04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6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7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8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0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1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2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3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4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5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6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7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8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9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0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21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4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5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7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9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0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2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33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4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5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6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7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8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9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0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41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3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4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6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4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8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9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1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52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4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55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6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7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8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9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1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2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3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4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65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6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9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0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1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2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4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5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7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8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9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0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81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82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2025-03-11T02:53:43Z</dcterms:modified>
</cp:coreProperties>
</file>