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85" w:rsidRDefault="00B709A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C85" w:rsidRDefault="00035C8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35C85" w:rsidRDefault="00035C8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35C85" w:rsidRDefault="00035C8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35C85" w:rsidRDefault="00B709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35C85" w:rsidRDefault="00035C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35C85" w:rsidRDefault="00B70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35C85" w:rsidRDefault="00B709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35C85" w:rsidRDefault="00035C85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035C85" w:rsidRDefault="00035C8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035C85" w:rsidRDefault="00B709AA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035C85" w:rsidRDefault="00035C85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035C85" w:rsidRDefault="00B709AA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035C85" w:rsidRDefault="00035C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79"/>
      </w:tblGrid>
      <w:tr w:rsidR="00035C85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35C85" w:rsidRDefault="00B709AA" w:rsidP="00AB0378">
            <w:pPr>
              <w:spacing w:before="108" w:after="108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AB037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B0378" w:rsidRPr="00AB0378">
              <w:rPr>
                <w:rFonts w:ascii="Times New Roman" w:hAnsi="Times New Roman"/>
                <w:sz w:val="28"/>
                <w:szCs w:val="28"/>
              </w:rPr>
              <w:t>индикатора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</w:t>
            </w:r>
            <w:r w:rsidR="00AB0378">
              <w:rPr>
                <w:rFonts w:ascii="Times New Roman" w:hAnsi="Times New Roman"/>
                <w:sz w:val="28"/>
                <w:szCs w:val="28"/>
              </w:rPr>
              <w:t xml:space="preserve"> на территории Камчатского края</w:t>
            </w:r>
          </w:p>
        </w:tc>
      </w:tr>
    </w:tbl>
    <w:p w:rsidR="00035C85" w:rsidRDefault="00035C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35C85" w:rsidRPr="00790ECD" w:rsidRDefault="00035C8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5C85" w:rsidRPr="00AB0378" w:rsidRDefault="00B709AA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В соответствии </w:t>
      </w:r>
      <w:r w:rsidR="00AB0378" w:rsidRPr="00AB0378">
        <w:rPr>
          <w:rFonts w:ascii="Times New Roman" w:hAnsi="Times New Roman"/>
          <w:sz w:val="28"/>
          <w:szCs w:val="28"/>
        </w:rPr>
        <w:t>с подпунктом 2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035C85" w:rsidRPr="00AB0378" w:rsidRDefault="00035C85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C85" w:rsidRPr="00AB0378" w:rsidRDefault="00B709AA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035C85" w:rsidRPr="00AB0378" w:rsidRDefault="00035C85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C85" w:rsidRPr="00AB0378" w:rsidRDefault="00B709AA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1. Утвердить </w:t>
      </w:r>
      <w:r w:rsidR="00AB0378" w:rsidRPr="00AB0378">
        <w:rPr>
          <w:rFonts w:ascii="Times New Roman" w:hAnsi="Times New Roman"/>
          <w:sz w:val="28"/>
          <w:szCs w:val="28"/>
        </w:rPr>
        <w:t>индикатор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</w:r>
      <w:r w:rsidR="00AB0378" w:rsidRPr="00AB0378">
        <w:rPr>
          <w:rFonts w:ascii="Times New Roman" w:hAnsi="Times New Roman"/>
          <w:sz w:val="28"/>
          <w:szCs w:val="28"/>
        </w:rPr>
        <w:t xml:space="preserve"> </w:t>
      </w:r>
      <w:r w:rsidRPr="00AB037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B037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B0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B0378" w:rsidRPr="00AB0378" w:rsidRDefault="00AB0378" w:rsidP="00AB037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>2.  Признать утратившими силу:</w:t>
      </w:r>
    </w:p>
    <w:p w:rsidR="00AB0378" w:rsidRPr="00AB0378" w:rsidRDefault="00AB0378" w:rsidP="00AB037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1) </w:t>
      </w:r>
      <w:r w:rsidRPr="00D22405">
        <w:rPr>
          <w:rFonts w:ascii="Times New Roman" w:hAnsi="Times New Roman"/>
          <w:color w:val="22272F"/>
          <w:sz w:val="28"/>
          <w:szCs w:val="28"/>
        </w:rPr>
        <w:t>постановление</w:t>
      </w:r>
      <w:r w:rsidRPr="00D22405">
        <w:rPr>
          <w:rFonts w:ascii="Times New Roman" w:hAnsi="Times New Roman"/>
          <w:color w:val="22272F"/>
          <w:sz w:val="28"/>
          <w:szCs w:val="28"/>
          <w:highlight w:val="white"/>
        </w:rPr>
        <w:t> </w:t>
      </w:r>
      <w:r w:rsidRPr="00D22405">
        <w:rPr>
          <w:rFonts w:ascii="Times New Roman" w:hAnsi="Times New Roman"/>
          <w:color w:val="22272F"/>
          <w:sz w:val="28"/>
          <w:szCs w:val="28"/>
        </w:rPr>
        <w:t>Правительства</w:t>
      </w:r>
      <w:r w:rsidRPr="00D22405">
        <w:rPr>
          <w:rFonts w:ascii="Times New Roman" w:hAnsi="Times New Roman"/>
          <w:color w:val="22272F"/>
          <w:sz w:val="28"/>
          <w:szCs w:val="28"/>
          <w:highlight w:val="white"/>
        </w:rPr>
        <w:t> </w:t>
      </w:r>
      <w:r w:rsidRPr="00D22405">
        <w:rPr>
          <w:rFonts w:ascii="Times New Roman" w:hAnsi="Times New Roman"/>
          <w:color w:val="22272F"/>
          <w:sz w:val="28"/>
          <w:szCs w:val="28"/>
        </w:rPr>
        <w:t>Камчатского</w:t>
      </w:r>
      <w:r w:rsidRPr="00D22405">
        <w:rPr>
          <w:rFonts w:ascii="Times New Roman" w:hAnsi="Times New Roman"/>
          <w:color w:val="22272F"/>
          <w:sz w:val="28"/>
          <w:szCs w:val="28"/>
          <w:highlight w:val="white"/>
        </w:rPr>
        <w:t> </w:t>
      </w:r>
      <w:r w:rsidRPr="00D22405">
        <w:rPr>
          <w:rFonts w:ascii="Times New Roman" w:hAnsi="Times New Roman"/>
          <w:color w:val="22272F"/>
          <w:sz w:val="28"/>
          <w:szCs w:val="28"/>
        </w:rPr>
        <w:t>края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t> от 08.10.2021 № </w:t>
      </w:r>
      <w:r w:rsidRPr="00AB0378">
        <w:rPr>
          <w:rFonts w:ascii="Times New Roman" w:hAnsi="Times New Roman"/>
          <w:color w:val="22272F"/>
          <w:sz w:val="28"/>
          <w:szCs w:val="28"/>
          <w:shd w:val="clear" w:color="auto" w:fill="FFFABB"/>
        </w:rPr>
        <w:t>430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t>-</w:t>
      </w:r>
      <w:r w:rsidRPr="00AB0378">
        <w:rPr>
          <w:rFonts w:ascii="Times New Roman" w:hAnsi="Times New Roman"/>
          <w:color w:val="22272F"/>
          <w:sz w:val="28"/>
          <w:szCs w:val="28"/>
          <w:shd w:val="clear" w:color="auto" w:fill="FFFABB"/>
        </w:rPr>
        <w:t>П</w:t>
      </w:r>
      <w:r w:rsidR="00D22405">
        <w:rPr>
          <w:rFonts w:ascii="Times New Roman" w:hAnsi="Times New Roman"/>
          <w:color w:val="22272F"/>
          <w:sz w:val="28"/>
          <w:szCs w:val="28"/>
          <w:shd w:val="clear" w:color="auto" w:fill="FFFABB"/>
        </w:rPr>
        <w:t xml:space="preserve"> 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t xml:space="preserve">«Об утверждении Перечня 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края»; </w:t>
      </w:r>
    </w:p>
    <w:p w:rsidR="00AB0378" w:rsidRPr="00AB0378" w:rsidRDefault="00AB0378" w:rsidP="00AB037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2) 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t>постановление Правительства Камчатского края от 17.02.2022 № 73-П</w:t>
      </w:r>
      <w:r w:rsidR="00D22405">
        <w:rPr>
          <w:rFonts w:ascii="Times New Roman" w:hAnsi="Times New Roman"/>
          <w:color w:val="22272F"/>
          <w:sz w:val="28"/>
          <w:szCs w:val="28"/>
          <w:highlight w:val="white"/>
        </w:rPr>
        <w:t xml:space="preserve"> 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t xml:space="preserve">«О внесении изменения в часть 2 приложения к Постановлению Правительства Камчатского края от 08.10.2021 N 430-П «Об утверждении Перечня индикаторов риска нарушения обязательных требований при осуществлении регионального 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lastRenderedPageBreak/>
        <w:t>государственного надзора в области защиты населения и территорий от чрезвычайных ситуаций на территории Камчатского края»</w:t>
      </w:r>
    </w:p>
    <w:p w:rsidR="00035C85" w:rsidRPr="00AB0378" w:rsidRDefault="00D22405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09AA" w:rsidRPr="00AB0378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35C85" w:rsidRPr="00AB0378" w:rsidRDefault="00035C85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C85" w:rsidRPr="00AB0378" w:rsidRDefault="00035C85" w:rsidP="00AB0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035C85" w:rsidRPr="00AB0378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035C85" w:rsidRPr="00AB0378" w:rsidRDefault="00B709AA" w:rsidP="00AB0378">
            <w:pPr>
              <w:spacing w:after="0" w:line="240" w:lineRule="auto"/>
              <w:ind w:left="4"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0378"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035C85" w:rsidRPr="00AB0378" w:rsidRDefault="00035C85" w:rsidP="00AB03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035C85" w:rsidRPr="00AB0378" w:rsidRDefault="00035C85" w:rsidP="00AB037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5C85" w:rsidRPr="00AB0378" w:rsidRDefault="00B709AA" w:rsidP="00AB0378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378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035C85" w:rsidRPr="00AB0378" w:rsidRDefault="00B709AA" w:rsidP="00AB0378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  <w:szCs w:val="28"/>
        </w:rPr>
      </w:pPr>
      <w:bookmarkStart w:id="1" w:name="SIGNERSTAMP1"/>
      <w:r w:rsidRPr="00AB0378">
        <w:rPr>
          <w:rFonts w:ascii="Times New Roman" w:hAnsi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B0378" w:rsidRDefault="00AB0378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D22405" w:rsidRDefault="00D22405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35C85" w:rsidRPr="00AB0378" w:rsidRDefault="00B709AA" w:rsidP="00AB037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035C85" w:rsidRPr="00AB0378" w:rsidRDefault="00B709AA" w:rsidP="00AB0378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>от [Дата регистрации] № [Номер документа]</w:t>
      </w:r>
    </w:p>
    <w:p w:rsidR="00035C85" w:rsidRPr="00AB0378" w:rsidRDefault="00035C85" w:rsidP="00AB0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C85" w:rsidRPr="00AB0378" w:rsidRDefault="00035C85" w:rsidP="00AB037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22405" w:rsidRDefault="00AB0378" w:rsidP="00AB0378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Индикатор риска нарушения обязательных требований </w:t>
      </w:r>
    </w:p>
    <w:p w:rsidR="00D22405" w:rsidRDefault="00AB0378" w:rsidP="00AB0378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</w:t>
      </w:r>
    </w:p>
    <w:p w:rsidR="00AB0378" w:rsidRPr="00AB0378" w:rsidRDefault="00AB0378" w:rsidP="00AB0378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AB0378">
        <w:rPr>
          <w:rFonts w:ascii="Times New Roman" w:hAnsi="Times New Roman"/>
          <w:sz w:val="28"/>
          <w:szCs w:val="28"/>
        </w:rPr>
        <w:t xml:space="preserve">на территории Камчатского края </w:t>
      </w:r>
    </w:p>
    <w:p w:rsidR="00AB0378" w:rsidRPr="00AB0378" w:rsidRDefault="00AB0378" w:rsidP="00AB0378">
      <w:pPr>
        <w:spacing w:after="0" w:line="240" w:lineRule="auto"/>
        <w:ind w:right="3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378" w:rsidRPr="00AB0378" w:rsidRDefault="00AB0378" w:rsidP="00AB0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378">
        <w:rPr>
          <w:rFonts w:ascii="Times New Roman" w:hAnsi="Times New Roman"/>
          <w:sz w:val="28"/>
          <w:szCs w:val="28"/>
        </w:rPr>
        <w:t xml:space="preserve">Отсутствие сведений о проведении 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к действиям по локализации и ликвидации разливов нефти и нефтепродуктов, более 30 календарных дней с даты истечения назначенного срока после утверждения </w:t>
      </w:r>
      <w:r w:rsidRPr="00AB0378">
        <w:rPr>
          <w:rFonts w:ascii="Times New Roman" w:hAnsi="Times New Roman"/>
          <w:color w:val="22272F"/>
          <w:sz w:val="28"/>
          <w:szCs w:val="28"/>
          <w:highlight w:val="white"/>
        </w:rPr>
        <w:t>плана предупреждения и ликвидации разливов нефти и нефтепродуктов.</w:t>
      </w:r>
    </w:p>
    <w:p w:rsidR="00035C85" w:rsidRDefault="00035C85">
      <w:pPr>
        <w:rPr>
          <w:rFonts w:ascii="Times New Roman" w:hAnsi="Times New Roman"/>
          <w:sz w:val="28"/>
        </w:rPr>
      </w:pPr>
    </w:p>
    <w:p w:rsidR="00035C85" w:rsidRDefault="00035C85"/>
    <w:sectPr w:rsidR="00035C85" w:rsidSect="00AB0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4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01" w:rsidRDefault="00B709AA">
      <w:pPr>
        <w:spacing w:after="0" w:line="240" w:lineRule="auto"/>
      </w:pPr>
      <w:r>
        <w:separator/>
      </w:r>
    </w:p>
  </w:endnote>
  <w:endnote w:type="continuationSeparator" w:id="0">
    <w:p w:rsidR="009F1101" w:rsidRDefault="00B7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AA" w:rsidRDefault="00B709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85" w:rsidRDefault="00035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AA" w:rsidRDefault="00B70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01" w:rsidRDefault="00B709AA">
      <w:pPr>
        <w:spacing w:after="0" w:line="240" w:lineRule="auto"/>
      </w:pPr>
      <w:r>
        <w:separator/>
      </w:r>
    </w:p>
  </w:footnote>
  <w:footnote w:type="continuationSeparator" w:id="0">
    <w:p w:rsidR="009F1101" w:rsidRDefault="00B7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AA" w:rsidRDefault="00B709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85" w:rsidRPr="00B709AA" w:rsidRDefault="00B709AA" w:rsidP="00B709AA">
    <w:pPr>
      <w:framePr w:wrap="around" w:vAnchor="text" w:hAnchor="page" w:x="6166" w:y="-3"/>
      <w:rPr>
        <w:rFonts w:ascii="Times New Roman" w:hAnsi="Times New Roman"/>
        <w:sz w:val="28"/>
        <w:szCs w:val="28"/>
      </w:rPr>
    </w:pPr>
    <w:r w:rsidRPr="00B709AA">
      <w:rPr>
        <w:rFonts w:ascii="Times New Roman" w:hAnsi="Times New Roman"/>
        <w:sz w:val="28"/>
        <w:szCs w:val="28"/>
      </w:rPr>
      <w:fldChar w:fldCharType="begin"/>
    </w:r>
    <w:r w:rsidRPr="00B709AA">
      <w:rPr>
        <w:rFonts w:ascii="Times New Roman" w:hAnsi="Times New Roman"/>
        <w:sz w:val="28"/>
        <w:szCs w:val="28"/>
      </w:rPr>
      <w:instrText>PAGE \* Arabic</w:instrText>
    </w:r>
    <w:r w:rsidRPr="00B709AA">
      <w:rPr>
        <w:rFonts w:ascii="Times New Roman" w:hAnsi="Times New Roman"/>
        <w:sz w:val="28"/>
        <w:szCs w:val="28"/>
      </w:rPr>
      <w:fldChar w:fldCharType="separate"/>
    </w:r>
    <w:r w:rsidR="00D22405">
      <w:rPr>
        <w:rFonts w:ascii="Times New Roman" w:hAnsi="Times New Roman"/>
        <w:noProof/>
        <w:sz w:val="28"/>
        <w:szCs w:val="28"/>
      </w:rPr>
      <w:t>3</w:t>
    </w:r>
    <w:r w:rsidRPr="00B709AA">
      <w:rPr>
        <w:rFonts w:ascii="Times New Roman" w:hAnsi="Times New Roman"/>
        <w:sz w:val="28"/>
        <w:szCs w:val="28"/>
      </w:rPr>
      <w:fldChar w:fldCharType="end"/>
    </w:r>
  </w:p>
  <w:p w:rsidR="00035C85" w:rsidRDefault="00035C85">
    <w:pPr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AA" w:rsidRDefault="00B709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85"/>
    <w:rsid w:val="00035C85"/>
    <w:rsid w:val="00100B28"/>
    <w:rsid w:val="00790ECD"/>
    <w:rsid w:val="009F1101"/>
    <w:rsid w:val="00AB0378"/>
    <w:rsid w:val="00B709AA"/>
    <w:rsid w:val="00D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72416C-8C4F-4736-959C-6F52DF58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Чечеков Константин Олегович</cp:lastModifiedBy>
  <cp:revision>6</cp:revision>
  <dcterms:created xsi:type="dcterms:W3CDTF">2023-03-29T03:10:00Z</dcterms:created>
  <dcterms:modified xsi:type="dcterms:W3CDTF">2023-03-29T05:45:00Z</dcterms:modified>
</cp:coreProperties>
</file>